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D6A80" w14:textId="2F8CD626" w:rsidR="00C674A4" w:rsidRDefault="002D3F23" w:rsidP="00C674A4">
      <w:pPr>
        <w:rPr>
          <w:b/>
          <w:bCs/>
        </w:rPr>
      </w:pPr>
      <w:r>
        <w:rPr>
          <w:b/>
          <w:bCs/>
        </w:rPr>
        <w:t>General</w:t>
      </w:r>
      <w:r w:rsidR="00C674A4" w:rsidRPr="00C674A4">
        <w:rPr>
          <w:b/>
          <w:bCs/>
        </w:rPr>
        <w:t xml:space="preserve"> Social Media Captions – Cost of Not Knowing</w:t>
      </w:r>
      <w:r w:rsidR="00C674A4">
        <w:rPr>
          <w:b/>
          <w:bCs/>
        </w:rPr>
        <w:t xml:space="preserve"> </w:t>
      </w:r>
      <w:r w:rsidR="00B76B87">
        <w:rPr>
          <w:b/>
          <w:bCs/>
        </w:rPr>
        <w:t xml:space="preserve">Campaign </w:t>
      </w:r>
    </w:p>
    <w:p w14:paraId="7D5F8559" w14:textId="6638D809" w:rsidR="001F624D" w:rsidRPr="00C674A4" w:rsidRDefault="001F624D" w:rsidP="00C674A4">
      <w:pPr>
        <w:rPr>
          <w:b/>
          <w:bCs/>
        </w:rPr>
      </w:pPr>
      <w:r>
        <w:rPr>
          <w:b/>
          <w:bCs/>
        </w:rPr>
        <w:t>Launching January 5</w:t>
      </w:r>
      <w:r w:rsidRPr="001F624D">
        <w:rPr>
          <w:b/>
          <w:bCs/>
          <w:vertAlign w:val="superscript"/>
        </w:rPr>
        <w:t>th</w:t>
      </w:r>
      <w:r>
        <w:rPr>
          <w:b/>
          <w:bCs/>
        </w:rPr>
        <w:t xml:space="preserve">, 2026 </w:t>
      </w:r>
      <w:r w:rsidR="00F52DFF" w:rsidRPr="00F52DFF">
        <w:rPr>
          <w:i/>
          <w:iCs/>
        </w:rPr>
        <w:t xml:space="preserve">(strictly under embargo until this date) </w:t>
      </w:r>
      <w:r w:rsidR="002D3F23">
        <w:rPr>
          <w:i/>
          <w:iCs/>
        </w:rPr>
        <w:br/>
        <w:t xml:space="preserve">Hashtag: #CostOfNotKnowing </w:t>
      </w:r>
      <w:r w:rsidR="002D3F23">
        <w:rPr>
          <w:i/>
          <w:iCs/>
        </w:rPr>
        <w:br/>
        <w:t>Tag: @MoneyReadyUK</w:t>
      </w:r>
    </w:p>
    <w:p w14:paraId="41125BCA" w14:textId="1BAF1D9B" w:rsidR="002B472B" w:rsidRPr="00F33CC8" w:rsidRDefault="00C674A4" w:rsidP="00F33CC8">
      <w:pPr>
        <w:rPr>
          <w:b/>
          <w:bCs/>
        </w:rPr>
      </w:pPr>
      <w:r w:rsidRPr="00C674A4">
        <w:rPr>
          <w:b/>
          <w:bCs/>
        </w:rPr>
        <w:t xml:space="preserve">1. </w:t>
      </w:r>
      <w:r w:rsidR="00FB24BF">
        <w:rPr>
          <w:b/>
          <w:bCs/>
        </w:rPr>
        <w:t xml:space="preserve">General </w:t>
      </w:r>
      <w:r w:rsidRPr="00C674A4">
        <w:rPr>
          <w:b/>
          <w:bCs/>
        </w:rPr>
        <w:t xml:space="preserve">Launch </w:t>
      </w:r>
    </w:p>
    <w:p w14:paraId="58498A60" w14:textId="77777777" w:rsidR="00F33CC8" w:rsidRDefault="00F33CC8" w:rsidP="00F33CC8">
      <w:pPr>
        <w:pStyle w:val="ListParagraph"/>
        <w:numPr>
          <w:ilvl w:val="0"/>
          <w:numId w:val="10"/>
        </w:numPr>
      </w:pPr>
      <w:r>
        <w:t>Money Ready’s</w:t>
      </w:r>
      <w:r w:rsidRPr="00C674A4">
        <w:t xml:space="preserve"> Cost of Not Knowing </w:t>
      </w:r>
      <w:r>
        <w:t xml:space="preserve">campaign </w:t>
      </w:r>
      <w:r w:rsidRPr="00C674A4">
        <w:t xml:space="preserve">is live! Did you know 43% of adults believe they could have saved more with better budgeting skills, and 34% have avoided major financial decisions because they didn’t know where to start? </w:t>
      </w:r>
      <w:r>
        <w:br/>
      </w:r>
      <w:r>
        <w:br/>
      </w:r>
      <w:r w:rsidRPr="002B472B">
        <w:rPr>
          <w:highlight w:val="yellow"/>
        </w:rPr>
        <w:t>I</w:t>
      </w:r>
      <w:r>
        <w:rPr>
          <w:highlight w:val="yellow"/>
        </w:rPr>
        <w:t>’</w:t>
      </w:r>
      <w:r w:rsidRPr="002B472B">
        <w:rPr>
          <w:highlight w:val="yellow"/>
        </w:rPr>
        <w:t>m/We’re</w:t>
      </w:r>
      <w:r>
        <w:t xml:space="preserve"> s</w:t>
      </w:r>
      <w:r w:rsidRPr="00C674A4">
        <w:t>upporting Money Ready to turn</w:t>
      </w:r>
      <w:r>
        <w:t xml:space="preserve"> these</w:t>
      </w:r>
      <w:r w:rsidRPr="00C674A4">
        <w:t xml:space="preserve"> knowledge gaps into confidence.</w:t>
      </w:r>
      <w:r>
        <w:t xml:space="preserve"> </w:t>
      </w:r>
      <w:r w:rsidRPr="002B472B">
        <w:rPr>
          <w:rFonts w:ascii="Segoe UI Emoji" w:hAnsi="Segoe UI Emoji" w:cs="Segoe UI Emoji"/>
        </w:rPr>
        <w:t>🪙</w:t>
      </w:r>
    </w:p>
    <w:p w14:paraId="14E73DE0" w14:textId="77777777" w:rsidR="00F33CC8" w:rsidRDefault="00F33CC8" w:rsidP="00F33CC8">
      <w:pPr>
        <w:pStyle w:val="ListParagraph"/>
      </w:pPr>
    </w:p>
    <w:p w14:paraId="2702D255" w14:textId="063D7533" w:rsidR="00F33CC8" w:rsidRDefault="002B472B" w:rsidP="00F33CC8">
      <w:pPr>
        <w:pStyle w:val="ListParagraph"/>
      </w:pPr>
      <w:r>
        <w:t xml:space="preserve">Find out more: </w:t>
      </w:r>
      <w:r w:rsidRPr="00834C5C">
        <w:t>www.moneyready.org/update/the-cost-of-not-knowing</w:t>
      </w:r>
      <w:r w:rsidRPr="00C674A4">
        <w:t xml:space="preserve"> </w:t>
      </w:r>
      <w:r>
        <w:br/>
      </w:r>
      <w:r>
        <w:br/>
      </w:r>
      <w:r w:rsidRPr="00C674A4">
        <w:t>#FinancialEducation #CostOfNotKnowing</w:t>
      </w:r>
      <w:r>
        <w:t xml:space="preserve"> #MakeMoneyMakeSense</w:t>
      </w:r>
      <w:r w:rsidR="00F33CC8">
        <w:br/>
      </w:r>
    </w:p>
    <w:p w14:paraId="2580AD54" w14:textId="73AC283D" w:rsidR="00610807" w:rsidRDefault="00F33CC8" w:rsidP="00610807">
      <w:pPr>
        <w:pStyle w:val="ListParagraph"/>
        <w:numPr>
          <w:ilvl w:val="0"/>
          <w:numId w:val="10"/>
        </w:numPr>
      </w:pPr>
      <w:r>
        <w:t>La</w:t>
      </w:r>
      <w:r w:rsidR="00C674A4" w:rsidRPr="00C674A4">
        <w:t xml:space="preserve">unching today: </w:t>
      </w:r>
      <w:r w:rsidR="00834C5C">
        <w:t>Money Ready’s</w:t>
      </w:r>
      <w:r w:rsidR="00C674A4" w:rsidRPr="00C674A4">
        <w:t xml:space="preserve"> Cost of Not Knowing campaign. Almost three-quarters of </w:t>
      </w:r>
      <w:r w:rsidR="00610807">
        <w:t>Brits</w:t>
      </w:r>
      <w:r w:rsidR="00C674A4" w:rsidRPr="00C674A4">
        <w:t xml:space="preserve"> believe schools don’t provide enough financial education, </w:t>
      </w:r>
      <w:r w:rsidR="008A0DB0">
        <w:t>more than half</w:t>
      </w:r>
      <w:r w:rsidR="00610807" w:rsidRPr="00610807">
        <w:t xml:space="preserve"> say financial education should be assessed as part of exams in schools</w:t>
      </w:r>
      <w:r w:rsidR="00610807">
        <w:t xml:space="preserve">, </w:t>
      </w:r>
      <w:r w:rsidR="00C674A4" w:rsidRPr="00C674A4">
        <w:t>and 71% think the government should do more</w:t>
      </w:r>
      <w:r w:rsidR="00610807">
        <w:t xml:space="preserve"> to ensure people receive financial education.</w:t>
      </w:r>
    </w:p>
    <w:p w14:paraId="70145785" w14:textId="49002993" w:rsidR="002B472B" w:rsidRDefault="004511DC" w:rsidP="00610807">
      <w:pPr>
        <w:pStyle w:val="ListParagraph"/>
      </w:pPr>
      <w:r>
        <w:br/>
      </w:r>
      <w:r w:rsidR="002B472B" w:rsidRPr="002B472B">
        <w:t xml:space="preserve">Money Ready has </w:t>
      </w:r>
      <w:r w:rsidR="00F33CC8">
        <w:t>delivered</w:t>
      </w:r>
      <w:r w:rsidR="002B472B" w:rsidRPr="002B472B">
        <w:t xml:space="preserve"> financial education in schools, youth groups, and communities across the UK, helping over 50,000 people last year alone improve their understanding of </w:t>
      </w:r>
      <w:r w:rsidR="002B472B">
        <w:t xml:space="preserve">key topics like </w:t>
      </w:r>
      <w:r w:rsidR="002B472B" w:rsidRPr="002B472B">
        <w:t>debt, saving, and budgeting</w:t>
      </w:r>
      <w:r w:rsidR="002B472B">
        <w:t>. But more needs to be done.</w:t>
      </w:r>
    </w:p>
    <w:p w14:paraId="14A7EC5F" w14:textId="77777777" w:rsidR="002B472B" w:rsidRDefault="002B472B" w:rsidP="002B472B">
      <w:pPr>
        <w:pStyle w:val="ListParagraph"/>
      </w:pPr>
    </w:p>
    <w:p w14:paraId="5C4BFDDC" w14:textId="11F6810A" w:rsidR="0051179F" w:rsidRDefault="00282200" w:rsidP="002B472B">
      <w:pPr>
        <w:pStyle w:val="ListParagraph"/>
      </w:pPr>
      <w:r w:rsidRPr="002B472B">
        <w:rPr>
          <w:highlight w:val="yellow"/>
        </w:rPr>
        <w:t>I’m</w:t>
      </w:r>
      <w:r w:rsidR="002B472B" w:rsidRPr="002B472B">
        <w:rPr>
          <w:highlight w:val="yellow"/>
        </w:rPr>
        <w:t>/We’re</w:t>
      </w:r>
      <w:r>
        <w:t xml:space="preserve"> p</w:t>
      </w:r>
      <w:r w:rsidR="00C674A4" w:rsidRPr="00C674A4">
        <w:t xml:space="preserve">roud to support Money Ready in highlighting the urgent need for accessible financial </w:t>
      </w:r>
      <w:r w:rsidR="002B472B">
        <w:t>education for all</w:t>
      </w:r>
      <w:r>
        <w:t xml:space="preserve">: </w:t>
      </w:r>
      <w:r w:rsidRPr="00282200">
        <w:t>www.moneyready.org/update/the-cost-of-not-knowing</w:t>
      </w:r>
      <w:r w:rsidR="00C674A4" w:rsidRPr="00C674A4">
        <w:t xml:space="preserve"> </w:t>
      </w:r>
      <w:r w:rsidR="004511DC">
        <w:br/>
      </w:r>
      <w:r w:rsidR="004511DC">
        <w:br/>
      </w:r>
      <w:r w:rsidR="00C674A4" w:rsidRPr="00C674A4">
        <w:t>#CostOfNotKnowing #FinancialFluency</w:t>
      </w:r>
      <w:r w:rsidR="0051179F">
        <w:br/>
      </w:r>
    </w:p>
    <w:p w14:paraId="788C4965" w14:textId="235DCCAA" w:rsidR="00C674A4" w:rsidRDefault="002B472B" w:rsidP="00397B10">
      <w:pPr>
        <w:pStyle w:val="ListParagraph"/>
        <w:numPr>
          <w:ilvl w:val="0"/>
          <w:numId w:val="10"/>
        </w:numPr>
      </w:pPr>
      <w:r w:rsidRPr="002B472B">
        <w:t xml:space="preserve">New research from </w:t>
      </w:r>
      <w:r w:rsidR="002D3F23">
        <w:t xml:space="preserve">financial education </w:t>
      </w:r>
      <w:r w:rsidRPr="002B472B">
        <w:t>charity Money Ready</w:t>
      </w:r>
      <w:r w:rsidRPr="00C674A4">
        <w:t xml:space="preserve"> </w:t>
      </w:r>
      <w:r w:rsidR="00C674A4" w:rsidRPr="00C674A4">
        <w:t>shows financial confusion costs the average UK adult over £640 a year, yet 27% don’t know where their money goes each week and 24% find learning about money overwhelming.</w:t>
      </w:r>
      <w:r w:rsidR="006F3923">
        <w:br/>
      </w:r>
      <w:r w:rsidR="006F3923">
        <w:br/>
      </w:r>
      <w:r w:rsidR="003817B5" w:rsidRPr="002B472B">
        <w:rPr>
          <w:highlight w:val="yellow"/>
        </w:rPr>
        <w:t>I’m</w:t>
      </w:r>
      <w:r w:rsidRPr="002B472B">
        <w:rPr>
          <w:highlight w:val="yellow"/>
        </w:rPr>
        <w:t>/We’re</w:t>
      </w:r>
      <w:r w:rsidR="003817B5">
        <w:t xml:space="preserve"> s</w:t>
      </w:r>
      <w:r w:rsidR="00C674A4" w:rsidRPr="00C674A4">
        <w:t>upporting Money Ready</w:t>
      </w:r>
      <w:r>
        <w:t>’s Cost of Not Knowing campaign</w:t>
      </w:r>
      <w:r w:rsidR="002D3F23">
        <w:t xml:space="preserve"> </w:t>
      </w:r>
      <w:r w:rsidR="00C674A4" w:rsidRPr="00C674A4">
        <w:t xml:space="preserve">to ensure </w:t>
      </w:r>
      <w:r w:rsidR="00C674A4" w:rsidRPr="00C674A4">
        <w:lastRenderedPageBreak/>
        <w:t>everyone has the tools and guidance to make informed financial decisions</w:t>
      </w:r>
      <w:r w:rsidR="00C674A4">
        <w:t xml:space="preserve">, </w:t>
      </w:r>
      <w:r w:rsidR="00C674A4" w:rsidRPr="00C674A4">
        <w:t>because the cost of not knowing is higher than it looks.</w:t>
      </w:r>
      <w:r w:rsidR="003817B5">
        <w:t xml:space="preserve"> </w:t>
      </w:r>
      <w:r w:rsidR="00474BD5" w:rsidRPr="00474BD5">
        <w:rPr>
          <w:rFonts w:ascii="Segoe UI Emoji" w:hAnsi="Segoe UI Emoji" w:cs="Segoe UI Emoji"/>
        </w:rPr>
        <w:t>💡</w:t>
      </w:r>
      <w:r w:rsidR="006F3923">
        <w:br/>
      </w:r>
      <w:r w:rsidR="006F3923">
        <w:br/>
      </w:r>
      <w:r w:rsidR="003817B5">
        <w:t xml:space="preserve">Find out more: </w:t>
      </w:r>
      <w:r w:rsidR="003817B5" w:rsidRPr="003817B5">
        <w:t>www.moneyready.org/update/the-cost-of-not-knowing</w:t>
      </w:r>
      <w:r w:rsidR="00C674A4" w:rsidRPr="00C674A4">
        <w:t xml:space="preserve"> </w:t>
      </w:r>
      <w:r w:rsidR="006F3923">
        <w:br/>
      </w:r>
      <w:r w:rsidR="006F3923">
        <w:br/>
      </w:r>
      <w:r w:rsidR="00C674A4" w:rsidRPr="00C674A4">
        <w:t>#CostOfNotKnowing #FinancialFluency #MoneySkills</w:t>
      </w:r>
      <w:r w:rsidR="00C674A4">
        <w:br/>
      </w:r>
    </w:p>
    <w:p w14:paraId="429C9774" w14:textId="05E6E956" w:rsidR="00C674A4" w:rsidRDefault="00C674A4" w:rsidP="00C674A4">
      <w:pPr>
        <w:pStyle w:val="ListParagraph"/>
        <w:numPr>
          <w:ilvl w:val="0"/>
          <w:numId w:val="10"/>
        </w:numPr>
      </w:pPr>
      <w:r w:rsidRPr="00C674A4">
        <w:t xml:space="preserve">Pleased to see the launch of the Cost of Not Knowing: a </w:t>
      </w:r>
      <w:r w:rsidR="002B472B">
        <w:t xml:space="preserve">new </w:t>
      </w:r>
      <w:r w:rsidRPr="00C674A4">
        <w:t xml:space="preserve">campaign </w:t>
      </w:r>
      <w:r w:rsidR="002B472B">
        <w:t xml:space="preserve">from </w:t>
      </w:r>
      <w:r w:rsidR="002D3F23">
        <w:t>financial education</w:t>
      </w:r>
      <w:r w:rsidR="002B472B">
        <w:t xml:space="preserve"> charity, Money Ready, </w:t>
      </w:r>
      <w:r w:rsidRPr="00C674A4">
        <w:t xml:space="preserve">highlighting the emotional and financial impact of poor financial education. </w:t>
      </w:r>
      <w:r w:rsidR="00CE4CEF" w:rsidRPr="00CE4CEF">
        <w:t xml:space="preserve">39% </w:t>
      </w:r>
      <w:r w:rsidR="00CE4CEF">
        <w:t>of adults</w:t>
      </w:r>
      <w:r w:rsidR="00CE4CEF" w:rsidRPr="00CE4CEF">
        <w:t xml:space="preserve"> feel anxious when they think about money</w:t>
      </w:r>
      <w:r w:rsidRPr="00C674A4">
        <w:t xml:space="preserve">, and nearly half misunderstand basic debt rules. </w:t>
      </w:r>
      <w:r w:rsidR="00A06469" w:rsidRPr="00A06469">
        <w:rPr>
          <w:rFonts w:ascii="Segoe UI Emoji" w:hAnsi="Segoe UI Emoji" w:cs="Segoe UI Emoji"/>
        </w:rPr>
        <w:t>📉</w:t>
      </w:r>
      <w:r w:rsidR="00350A5C">
        <w:br/>
      </w:r>
      <w:r w:rsidR="00350A5C">
        <w:br/>
      </w:r>
      <w:r w:rsidR="00CB413C" w:rsidRPr="002B472B">
        <w:rPr>
          <w:highlight w:val="yellow"/>
        </w:rPr>
        <w:t>I’m</w:t>
      </w:r>
      <w:r w:rsidR="002B472B" w:rsidRPr="002B472B">
        <w:rPr>
          <w:highlight w:val="yellow"/>
        </w:rPr>
        <w:t>/We’re</w:t>
      </w:r>
      <w:r w:rsidR="00CB413C">
        <w:t xml:space="preserve"> s</w:t>
      </w:r>
      <w:r w:rsidRPr="00C674A4">
        <w:t>upporting Money Ready to bridge the knowledge gap and empower people with practical financial skills for life</w:t>
      </w:r>
      <w:r w:rsidR="00CB413C">
        <w:t xml:space="preserve">: </w:t>
      </w:r>
      <w:r w:rsidR="00CB413C" w:rsidRPr="00CB413C">
        <w:t>www.moneyready.org/update/the-cost-of-not-knowing</w:t>
      </w:r>
      <w:r w:rsidRPr="00C674A4">
        <w:t xml:space="preserve"> </w:t>
      </w:r>
      <w:r w:rsidR="00350A5C">
        <w:br/>
      </w:r>
      <w:r w:rsidR="00350A5C">
        <w:br/>
      </w:r>
      <w:r w:rsidRPr="00C674A4">
        <w:t>#FinancialEducation #CostOfNotKnowing #MoneyWellbeing</w:t>
      </w:r>
    </w:p>
    <w:p w14:paraId="7EF2F6F1" w14:textId="77777777" w:rsidR="00F33381" w:rsidRPr="00C674A4" w:rsidRDefault="00F33381" w:rsidP="00F33381">
      <w:pPr>
        <w:pStyle w:val="ListParagraph"/>
      </w:pPr>
    </w:p>
    <w:p w14:paraId="0C6B097F" w14:textId="0B331E8C" w:rsidR="00C674A4" w:rsidRPr="00C674A4" w:rsidRDefault="00F33381" w:rsidP="00C674A4">
      <w:pPr>
        <w:rPr>
          <w:b/>
          <w:bCs/>
        </w:rPr>
      </w:pPr>
      <w:r>
        <w:rPr>
          <w:b/>
          <w:bCs/>
        </w:rPr>
        <w:t>2</w:t>
      </w:r>
      <w:r w:rsidR="00C674A4" w:rsidRPr="00C674A4">
        <w:rPr>
          <w:b/>
          <w:bCs/>
        </w:rPr>
        <w:t>. Call to Action (sign open letter, contact MPs, share)</w:t>
      </w:r>
      <w:r w:rsidR="00E22F54">
        <w:rPr>
          <w:b/>
          <w:bCs/>
        </w:rPr>
        <w:t xml:space="preserve"> </w:t>
      </w:r>
    </w:p>
    <w:p w14:paraId="74CCC05D" w14:textId="088780CD" w:rsidR="00C674A4" w:rsidRPr="00C674A4" w:rsidRDefault="00C674A4" w:rsidP="00D751F1">
      <w:pPr>
        <w:pStyle w:val="ListParagraph"/>
        <w:numPr>
          <w:ilvl w:val="0"/>
          <w:numId w:val="12"/>
        </w:numPr>
      </w:pPr>
      <w:r w:rsidRPr="00C674A4">
        <w:t xml:space="preserve">Join the </w:t>
      </w:r>
      <w:r w:rsidR="00F33CC8">
        <w:t xml:space="preserve">financial education </w:t>
      </w:r>
      <w:r w:rsidRPr="00C674A4">
        <w:t>movement! Sign Money Ready’s open letter calling for practical, accessible financial education for all, and encourage your MP to take action</w:t>
      </w:r>
      <w:r w:rsidR="00FF6B70">
        <w:t xml:space="preserve"> to tackle the </w:t>
      </w:r>
      <w:r w:rsidR="00FF6B70" w:rsidRPr="00C674A4">
        <w:t>#CostOfNotKnowing</w:t>
      </w:r>
      <w:r w:rsidRPr="00C674A4">
        <w:t xml:space="preserve">. </w:t>
      </w:r>
      <w:r w:rsidR="00CC5CF7" w:rsidRPr="00CC5CF7">
        <w:rPr>
          <w:rFonts w:ascii="Segoe UI Emoji" w:hAnsi="Segoe UI Emoji" w:cs="Segoe UI Emoji"/>
        </w:rPr>
        <w:t>📣</w:t>
      </w:r>
      <w:r w:rsidR="00CC5CF7">
        <w:br/>
      </w:r>
      <w:r w:rsidR="00CC5CF7">
        <w:br/>
      </w:r>
      <w:r w:rsidRPr="00C674A4">
        <w:t xml:space="preserve">Every voice </w:t>
      </w:r>
      <w:proofErr w:type="gramStart"/>
      <w:r w:rsidRPr="00C674A4">
        <w:t>counts</w:t>
      </w:r>
      <w:proofErr w:type="gramEnd"/>
      <w:r w:rsidR="00CC5CF7">
        <w:t xml:space="preserve">: </w:t>
      </w:r>
      <w:r w:rsidR="00044AD3" w:rsidRPr="00CB413C">
        <w:t>www.moneyready.org/update/the-cost-of-not-knowing</w:t>
      </w:r>
      <w:r w:rsidR="00FB24BF">
        <w:t xml:space="preserve"> </w:t>
      </w:r>
      <w:r w:rsidR="00CC5CF7">
        <w:br/>
      </w:r>
      <w:r w:rsidR="00CC5CF7">
        <w:br/>
      </w:r>
      <w:r w:rsidRPr="00C674A4">
        <w:t>#FinancialEducation</w:t>
      </w:r>
      <w:r w:rsidR="00CC5CF7">
        <w:t xml:space="preserve"> </w:t>
      </w:r>
      <w:r w:rsidR="008D3F8B">
        <w:t>#MoneyReady</w:t>
      </w:r>
      <w:r w:rsidR="00397B10">
        <w:br/>
      </w:r>
    </w:p>
    <w:p w14:paraId="7373BDEB" w14:textId="7D0D2A56" w:rsidR="00F33CC8" w:rsidRPr="00F33CC8" w:rsidRDefault="008D3F8B" w:rsidP="00F33CC8">
      <w:pPr>
        <w:pStyle w:val="ListParagraph"/>
        <w:numPr>
          <w:ilvl w:val="0"/>
          <w:numId w:val="12"/>
        </w:numPr>
      </w:pPr>
      <w:r>
        <w:t xml:space="preserve">New research </w:t>
      </w:r>
      <w:r w:rsidR="002B472B">
        <w:t xml:space="preserve">from </w:t>
      </w:r>
      <w:r w:rsidR="002D3F23">
        <w:t>financial education</w:t>
      </w:r>
      <w:r w:rsidR="002B472B">
        <w:t xml:space="preserve"> charity </w:t>
      </w:r>
      <w:r>
        <w:t>shows that f</w:t>
      </w:r>
      <w:r w:rsidR="00C674A4" w:rsidRPr="00C674A4">
        <w:t xml:space="preserve">inancial confusion costs the average UK adult over £600 each year, </w:t>
      </w:r>
      <w:r w:rsidR="00044AD3">
        <w:t>and</w:t>
      </w:r>
      <w:r w:rsidR="00C674A4" w:rsidRPr="00C674A4">
        <w:t xml:space="preserve"> many people feel unprepared to make key financial decisions. </w:t>
      </w:r>
      <w:r w:rsidR="002B472B">
        <w:t>Supporting</w:t>
      </w:r>
      <w:r w:rsidR="00C674A4" w:rsidRPr="00C674A4">
        <w:t xml:space="preserve"> Money Ready’s Cost of Not Knowing campaign is one way to help. </w:t>
      </w:r>
      <w:r w:rsidR="00BF04A8" w:rsidRPr="00BF04A8">
        <w:rPr>
          <w:rFonts w:ascii="Segoe UI Emoji" w:hAnsi="Segoe UI Emoji" w:cs="Segoe UI Emoji"/>
        </w:rPr>
        <w:t>🤝</w:t>
      </w:r>
    </w:p>
    <w:p w14:paraId="44A314E4" w14:textId="77777777" w:rsidR="00F33CC8" w:rsidRDefault="00F33CC8" w:rsidP="00F33CC8">
      <w:pPr>
        <w:pStyle w:val="ListParagraph"/>
        <w:rPr>
          <w:rFonts w:ascii="Segoe UI Emoji" w:hAnsi="Segoe UI Emoji" w:cs="Segoe UI Emoji"/>
        </w:rPr>
      </w:pPr>
    </w:p>
    <w:p w14:paraId="06551234" w14:textId="573CEE71" w:rsidR="00C674A4" w:rsidRDefault="00F33CC8" w:rsidP="00F33CC8">
      <w:pPr>
        <w:pStyle w:val="ListParagraph"/>
      </w:pPr>
      <w:r w:rsidRPr="002D3F23">
        <w:rPr>
          <w:highlight w:val="yellow"/>
        </w:rPr>
        <w:t>We’ve</w:t>
      </w:r>
      <w:r w:rsidR="002D3F23" w:rsidRPr="002D3F23">
        <w:rPr>
          <w:highlight w:val="yellow"/>
        </w:rPr>
        <w:t>/I’ve</w:t>
      </w:r>
      <w:r>
        <w:t xml:space="preserve"> added </w:t>
      </w:r>
      <w:r w:rsidRPr="002D3F23">
        <w:rPr>
          <w:highlight w:val="yellow"/>
        </w:rPr>
        <w:t>our</w:t>
      </w:r>
      <w:r w:rsidR="002D3F23" w:rsidRPr="002D3F23">
        <w:rPr>
          <w:highlight w:val="yellow"/>
        </w:rPr>
        <w:t>/my</w:t>
      </w:r>
      <w:r>
        <w:t xml:space="preserve"> voice to Money Ready’s open letter calling for practical, accessible financial education for all, and we’re encouraging other organisations, colleagues, and supporters to do the same. Sign the open letter, contact your MP, and share the #CostOfNotKnowing campaign to help everyone build confidence, reduce stress, and take control of their finances: </w:t>
      </w:r>
      <w:r w:rsidR="005F3EBC" w:rsidRPr="00CB413C">
        <w:t>www.moneyready.org/update/the-cost-of-not-knowing</w:t>
      </w:r>
      <w:r w:rsidR="00C674A4" w:rsidRPr="00C674A4">
        <w:t xml:space="preserve"> </w:t>
      </w:r>
      <w:r w:rsidR="00BF04A8">
        <w:br/>
      </w:r>
      <w:r w:rsidR="00BF04A8">
        <w:br/>
      </w:r>
      <w:r w:rsidR="00C674A4" w:rsidRPr="00C674A4">
        <w:lastRenderedPageBreak/>
        <w:t>#CostOfNotKnowing #FinancialEducation #MoneySkills</w:t>
      </w:r>
      <w:r w:rsidR="00C674A4">
        <w:br/>
      </w:r>
    </w:p>
    <w:p w14:paraId="6DFC992B" w14:textId="179F4EED" w:rsidR="00C674A4" w:rsidRDefault="00C674A4" w:rsidP="00C674A4">
      <w:pPr>
        <w:pStyle w:val="ListParagraph"/>
        <w:numPr>
          <w:ilvl w:val="0"/>
          <w:numId w:val="12"/>
        </w:numPr>
      </w:pPr>
      <w:r w:rsidRPr="00C674A4">
        <w:t>Financial literacy isn’t just a personal skill</w:t>
      </w:r>
      <w:r w:rsidR="005F3EBC">
        <w:t xml:space="preserve">, </w:t>
      </w:r>
      <w:r w:rsidRPr="00C674A4">
        <w:t xml:space="preserve">it’s a societal need. Money Ready’s Cost of Not Knowing campaign highlights gaps that affect wellbeing, opportunity, and long-term security. </w:t>
      </w:r>
      <w:r w:rsidR="008C56FE">
        <w:br/>
      </w:r>
      <w:r w:rsidR="008C56FE">
        <w:br/>
      </w:r>
      <w:proofErr w:type="gramStart"/>
      <w:r w:rsidRPr="00C674A4">
        <w:t>Take action</w:t>
      </w:r>
      <w:proofErr w:type="gramEnd"/>
      <w:r w:rsidRPr="00C674A4">
        <w:t xml:space="preserve"> today</w:t>
      </w:r>
      <w:r w:rsidR="00F33CC8">
        <w:t>:</w:t>
      </w:r>
      <w:r w:rsidRPr="00C674A4">
        <w:t xml:space="preserve"> </w:t>
      </w:r>
      <w:r w:rsidR="00F33CC8">
        <w:t>S</w:t>
      </w:r>
      <w:r w:rsidRPr="00C674A4">
        <w:t>ign the open letter, contact your MP, and share the campaign to help create a future where everyone has access to practical financial education and the knowledge to make confident decisions</w:t>
      </w:r>
      <w:r w:rsidR="005C0469">
        <w:t xml:space="preserve">: </w:t>
      </w:r>
      <w:r w:rsidR="00E869B7" w:rsidRPr="00CB413C">
        <w:t>www.moneyready.org/update/the-cost-of-not-knowing</w:t>
      </w:r>
      <w:r w:rsidR="00E869B7" w:rsidRPr="00C674A4">
        <w:t xml:space="preserve"> </w:t>
      </w:r>
      <w:r w:rsidR="008C56FE">
        <w:br/>
      </w:r>
      <w:r w:rsidR="008C56FE">
        <w:br/>
      </w:r>
      <w:r w:rsidRPr="00C674A4">
        <w:t>#CostOfNotKnowing #FinancialFluency #MoneyWellbeing</w:t>
      </w:r>
      <w:r w:rsidR="00D751F1">
        <w:br/>
      </w:r>
    </w:p>
    <w:p w14:paraId="26D3C56D" w14:textId="30CC03AC" w:rsidR="00D751F1" w:rsidRPr="00C674A4" w:rsidRDefault="00D751F1" w:rsidP="00C674A4">
      <w:pPr>
        <w:pStyle w:val="ListParagraph"/>
        <w:numPr>
          <w:ilvl w:val="0"/>
          <w:numId w:val="12"/>
        </w:numPr>
      </w:pPr>
      <w:r w:rsidRPr="00C674A4">
        <w:t xml:space="preserve">Support </w:t>
      </w:r>
      <w:r w:rsidR="002D3F23">
        <w:t xml:space="preserve">financial education </w:t>
      </w:r>
      <w:r>
        <w:t xml:space="preserve">charity </w:t>
      </w:r>
      <w:r w:rsidRPr="00C674A4">
        <w:t>Money Ready in turning financial stress into opportunity. Write to your MP, sign the open letter, or share the</w:t>
      </w:r>
      <w:r>
        <w:t xml:space="preserve"> </w:t>
      </w:r>
      <w:r w:rsidRPr="00C674A4">
        <w:t>#CostOfNotKnowing campaign online to help bridge the financial knowledge gap</w:t>
      </w:r>
      <w:r>
        <w:t xml:space="preserve"> and </w:t>
      </w:r>
      <w:r w:rsidRPr="00C674A4">
        <w:t>ensure everyone has the tools and knowledge to make informed financial decisions.</w:t>
      </w:r>
      <w:r>
        <w:t xml:space="preserve"> </w:t>
      </w:r>
      <w:r>
        <w:br/>
      </w:r>
      <w:r>
        <w:br/>
      </w:r>
      <w:r w:rsidRPr="008D3F8B">
        <w:rPr>
          <w:rFonts w:ascii="Segoe UI Emoji" w:hAnsi="Segoe UI Emoji" w:cs="Segoe UI Emoji"/>
        </w:rPr>
        <w:t>✉️</w:t>
      </w:r>
      <w:r w:rsidRPr="008D3F8B">
        <w:t xml:space="preserve"> </w:t>
      </w:r>
      <w:r w:rsidRPr="00CB413C">
        <w:t>www.moneyready.org/update/the-cost-of-not-knowing</w:t>
      </w:r>
      <w:r>
        <w:t xml:space="preserve"> </w:t>
      </w:r>
      <w:r>
        <w:br/>
      </w:r>
      <w:r>
        <w:br/>
      </w:r>
      <w:r w:rsidRPr="00C674A4">
        <w:t>#MoneySkills</w:t>
      </w:r>
      <w:r>
        <w:t xml:space="preserve"> #MakeMoneyMakeSense</w:t>
      </w:r>
    </w:p>
    <w:p w14:paraId="1072EB3A" w14:textId="77777777" w:rsidR="005C4854" w:rsidRDefault="005C4854"/>
    <w:sectPr w:rsidR="005C485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31FFBF" w14:textId="77777777" w:rsidR="00D8746D" w:rsidRDefault="00D8746D" w:rsidP="00B76B87">
      <w:pPr>
        <w:spacing w:after="0" w:line="240" w:lineRule="auto"/>
      </w:pPr>
      <w:r>
        <w:separator/>
      </w:r>
    </w:p>
  </w:endnote>
  <w:endnote w:type="continuationSeparator" w:id="0">
    <w:p w14:paraId="1F384558" w14:textId="77777777" w:rsidR="00D8746D" w:rsidRDefault="00D8746D" w:rsidP="00B76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19C1A" w14:textId="77777777" w:rsidR="00D8746D" w:rsidRDefault="00D8746D" w:rsidP="00B76B87">
      <w:pPr>
        <w:spacing w:after="0" w:line="240" w:lineRule="auto"/>
      </w:pPr>
      <w:r>
        <w:separator/>
      </w:r>
    </w:p>
  </w:footnote>
  <w:footnote w:type="continuationSeparator" w:id="0">
    <w:p w14:paraId="5CA6B5FF" w14:textId="77777777" w:rsidR="00D8746D" w:rsidRDefault="00D8746D" w:rsidP="00B76B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C9CD50" w14:textId="4F75805C" w:rsidR="00B76B87" w:rsidRDefault="00B76B87">
    <w:pPr>
      <w:pStyle w:val="Header"/>
    </w:pPr>
    <w:r>
      <w:rPr>
        <w:noProof/>
      </w:rPr>
      <w:drawing>
        <wp:inline distT="0" distB="0" distL="0" distR="0" wp14:anchorId="4049FE03" wp14:editId="560C448D">
          <wp:extent cx="1796995" cy="294583"/>
          <wp:effectExtent l="0" t="0" r="0" b="0"/>
          <wp:docPr id="15537709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92" cy="299599"/>
                  </a:xfrm>
                  <a:prstGeom prst="rect">
                    <a:avLst/>
                  </a:prstGeom>
                  <a:noFill/>
                  <a:ln>
                    <a:noFill/>
                  </a:ln>
                </pic:spPr>
              </pic:pic>
            </a:graphicData>
          </a:graphic>
        </wp:inline>
      </w:drawing>
    </w:r>
    <w:r w:rsidR="00F52DFF">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BC0E06"/>
    <w:multiLevelType w:val="multilevel"/>
    <w:tmpl w:val="45ECCC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D77511"/>
    <w:multiLevelType w:val="multilevel"/>
    <w:tmpl w:val="9D180F2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CD2B9D"/>
    <w:multiLevelType w:val="multilevel"/>
    <w:tmpl w:val="A6EC5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0A61E8"/>
    <w:multiLevelType w:val="multilevel"/>
    <w:tmpl w:val="7578D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C06D34"/>
    <w:multiLevelType w:val="multilevel"/>
    <w:tmpl w:val="7898DA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61467C"/>
    <w:multiLevelType w:val="multilevel"/>
    <w:tmpl w:val="9EE8D5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607758"/>
    <w:multiLevelType w:val="multilevel"/>
    <w:tmpl w:val="65F26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BC50F51"/>
    <w:multiLevelType w:val="multilevel"/>
    <w:tmpl w:val="81CCF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2A055B"/>
    <w:multiLevelType w:val="multilevel"/>
    <w:tmpl w:val="222EA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9F35719"/>
    <w:multiLevelType w:val="multilevel"/>
    <w:tmpl w:val="5AE8E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1925C5"/>
    <w:multiLevelType w:val="multilevel"/>
    <w:tmpl w:val="72AE1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684D4D"/>
    <w:multiLevelType w:val="multilevel"/>
    <w:tmpl w:val="77765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9132158">
    <w:abstractNumId w:val="6"/>
  </w:num>
  <w:num w:numId="2" w16cid:durableId="878128495">
    <w:abstractNumId w:val="5"/>
  </w:num>
  <w:num w:numId="3" w16cid:durableId="1417243439">
    <w:abstractNumId w:val="1"/>
  </w:num>
  <w:num w:numId="4" w16cid:durableId="1513639798">
    <w:abstractNumId w:val="3"/>
  </w:num>
  <w:num w:numId="5" w16cid:durableId="2029211360">
    <w:abstractNumId w:val="0"/>
  </w:num>
  <w:num w:numId="6" w16cid:durableId="941574228">
    <w:abstractNumId w:val="4"/>
  </w:num>
  <w:num w:numId="7" w16cid:durableId="1425343593">
    <w:abstractNumId w:val="11"/>
  </w:num>
  <w:num w:numId="8" w16cid:durableId="338654247">
    <w:abstractNumId w:val="8"/>
  </w:num>
  <w:num w:numId="9" w16cid:durableId="1403915954">
    <w:abstractNumId w:val="7"/>
  </w:num>
  <w:num w:numId="10" w16cid:durableId="1832913601">
    <w:abstractNumId w:val="10"/>
  </w:num>
  <w:num w:numId="11" w16cid:durableId="161313792">
    <w:abstractNumId w:val="2"/>
  </w:num>
  <w:num w:numId="12" w16cid:durableId="14705150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ABD"/>
    <w:rsid w:val="00025ABD"/>
    <w:rsid w:val="00044AD3"/>
    <w:rsid w:val="000E060D"/>
    <w:rsid w:val="001C1CA4"/>
    <w:rsid w:val="001F624D"/>
    <w:rsid w:val="002303AA"/>
    <w:rsid w:val="00282200"/>
    <w:rsid w:val="002B472B"/>
    <w:rsid w:val="002D3F23"/>
    <w:rsid w:val="00350A5C"/>
    <w:rsid w:val="003654F5"/>
    <w:rsid w:val="003660E3"/>
    <w:rsid w:val="003817B5"/>
    <w:rsid w:val="00397B10"/>
    <w:rsid w:val="004511DC"/>
    <w:rsid w:val="00474BD5"/>
    <w:rsid w:val="0051179F"/>
    <w:rsid w:val="005C0469"/>
    <w:rsid w:val="005C4854"/>
    <w:rsid w:val="005F3EBC"/>
    <w:rsid w:val="00610807"/>
    <w:rsid w:val="006E7F72"/>
    <w:rsid w:val="006F3923"/>
    <w:rsid w:val="00834C5C"/>
    <w:rsid w:val="008A0DB0"/>
    <w:rsid w:val="008C56FE"/>
    <w:rsid w:val="008C5B4C"/>
    <w:rsid w:val="008D3F8B"/>
    <w:rsid w:val="00960795"/>
    <w:rsid w:val="00A06469"/>
    <w:rsid w:val="00A83AAC"/>
    <w:rsid w:val="00AF4E55"/>
    <w:rsid w:val="00B76B87"/>
    <w:rsid w:val="00BF04A8"/>
    <w:rsid w:val="00C674A4"/>
    <w:rsid w:val="00CB413C"/>
    <w:rsid w:val="00CC5CF7"/>
    <w:rsid w:val="00CE4CEF"/>
    <w:rsid w:val="00CF0E78"/>
    <w:rsid w:val="00D751F1"/>
    <w:rsid w:val="00D8746D"/>
    <w:rsid w:val="00D93BE4"/>
    <w:rsid w:val="00E22F54"/>
    <w:rsid w:val="00E869B7"/>
    <w:rsid w:val="00F33381"/>
    <w:rsid w:val="00F33CC8"/>
    <w:rsid w:val="00F40532"/>
    <w:rsid w:val="00F52DFF"/>
    <w:rsid w:val="00F5655D"/>
    <w:rsid w:val="00F75C94"/>
    <w:rsid w:val="00FB24BF"/>
    <w:rsid w:val="00FE6153"/>
    <w:rsid w:val="00FF6B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8D077"/>
  <w15:chartTrackingRefBased/>
  <w15:docId w15:val="{41A19CE7-E26B-4EA4-BA58-5C749FAA9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5A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25A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25A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25A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25A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25A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25A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25A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25A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5A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5A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5A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5A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25A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25A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25A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25A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25ABD"/>
    <w:rPr>
      <w:rFonts w:eastAsiaTheme="majorEastAsia" w:cstheme="majorBidi"/>
      <w:color w:val="272727" w:themeColor="text1" w:themeTint="D8"/>
    </w:rPr>
  </w:style>
  <w:style w:type="paragraph" w:styleId="Title">
    <w:name w:val="Title"/>
    <w:basedOn w:val="Normal"/>
    <w:next w:val="Normal"/>
    <w:link w:val="TitleChar"/>
    <w:uiPriority w:val="10"/>
    <w:qFormat/>
    <w:rsid w:val="00025A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5A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5A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25A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25ABD"/>
    <w:pPr>
      <w:spacing w:before="160"/>
      <w:jc w:val="center"/>
    </w:pPr>
    <w:rPr>
      <w:i/>
      <w:iCs/>
      <w:color w:val="404040" w:themeColor="text1" w:themeTint="BF"/>
    </w:rPr>
  </w:style>
  <w:style w:type="character" w:customStyle="1" w:styleId="QuoteChar">
    <w:name w:val="Quote Char"/>
    <w:basedOn w:val="DefaultParagraphFont"/>
    <w:link w:val="Quote"/>
    <w:uiPriority w:val="29"/>
    <w:rsid w:val="00025ABD"/>
    <w:rPr>
      <w:i/>
      <w:iCs/>
      <w:color w:val="404040" w:themeColor="text1" w:themeTint="BF"/>
    </w:rPr>
  </w:style>
  <w:style w:type="paragraph" w:styleId="ListParagraph">
    <w:name w:val="List Paragraph"/>
    <w:basedOn w:val="Normal"/>
    <w:uiPriority w:val="34"/>
    <w:qFormat/>
    <w:rsid w:val="00025ABD"/>
    <w:pPr>
      <w:ind w:left="720"/>
      <w:contextualSpacing/>
    </w:pPr>
  </w:style>
  <w:style w:type="character" w:styleId="IntenseEmphasis">
    <w:name w:val="Intense Emphasis"/>
    <w:basedOn w:val="DefaultParagraphFont"/>
    <w:uiPriority w:val="21"/>
    <w:qFormat/>
    <w:rsid w:val="00025ABD"/>
    <w:rPr>
      <w:i/>
      <w:iCs/>
      <w:color w:val="0F4761" w:themeColor="accent1" w:themeShade="BF"/>
    </w:rPr>
  </w:style>
  <w:style w:type="paragraph" w:styleId="IntenseQuote">
    <w:name w:val="Intense Quote"/>
    <w:basedOn w:val="Normal"/>
    <w:next w:val="Normal"/>
    <w:link w:val="IntenseQuoteChar"/>
    <w:uiPriority w:val="30"/>
    <w:qFormat/>
    <w:rsid w:val="00025A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25ABD"/>
    <w:rPr>
      <w:i/>
      <w:iCs/>
      <w:color w:val="0F4761" w:themeColor="accent1" w:themeShade="BF"/>
    </w:rPr>
  </w:style>
  <w:style w:type="character" w:styleId="IntenseReference">
    <w:name w:val="Intense Reference"/>
    <w:basedOn w:val="DefaultParagraphFont"/>
    <w:uiPriority w:val="32"/>
    <w:qFormat/>
    <w:rsid w:val="00025ABD"/>
    <w:rPr>
      <w:b/>
      <w:bCs/>
      <w:smallCaps/>
      <w:color w:val="0F4761" w:themeColor="accent1" w:themeShade="BF"/>
      <w:spacing w:val="5"/>
    </w:rPr>
  </w:style>
  <w:style w:type="paragraph" w:styleId="Header">
    <w:name w:val="header"/>
    <w:basedOn w:val="Normal"/>
    <w:link w:val="HeaderChar"/>
    <w:uiPriority w:val="99"/>
    <w:unhideWhenUsed/>
    <w:rsid w:val="00B76B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6B87"/>
  </w:style>
  <w:style w:type="paragraph" w:styleId="Footer">
    <w:name w:val="footer"/>
    <w:basedOn w:val="Normal"/>
    <w:link w:val="FooterChar"/>
    <w:uiPriority w:val="99"/>
    <w:unhideWhenUsed/>
    <w:rsid w:val="00B76B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6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955193">
      <w:bodyDiv w:val="1"/>
      <w:marLeft w:val="0"/>
      <w:marRight w:val="0"/>
      <w:marTop w:val="0"/>
      <w:marBottom w:val="0"/>
      <w:divBdr>
        <w:top w:val="none" w:sz="0" w:space="0" w:color="auto"/>
        <w:left w:val="none" w:sz="0" w:space="0" w:color="auto"/>
        <w:bottom w:val="none" w:sz="0" w:space="0" w:color="auto"/>
        <w:right w:val="none" w:sz="0" w:space="0" w:color="auto"/>
      </w:divBdr>
    </w:div>
    <w:div w:id="357202166">
      <w:bodyDiv w:val="1"/>
      <w:marLeft w:val="0"/>
      <w:marRight w:val="0"/>
      <w:marTop w:val="0"/>
      <w:marBottom w:val="0"/>
      <w:divBdr>
        <w:top w:val="none" w:sz="0" w:space="0" w:color="auto"/>
        <w:left w:val="none" w:sz="0" w:space="0" w:color="auto"/>
        <w:bottom w:val="none" w:sz="0" w:space="0" w:color="auto"/>
        <w:right w:val="none" w:sz="0" w:space="0" w:color="auto"/>
      </w:divBdr>
    </w:div>
    <w:div w:id="788815491">
      <w:bodyDiv w:val="1"/>
      <w:marLeft w:val="0"/>
      <w:marRight w:val="0"/>
      <w:marTop w:val="0"/>
      <w:marBottom w:val="0"/>
      <w:divBdr>
        <w:top w:val="none" w:sz="0" w:space="0" w:color="auto"/>
        <w:left w:val="none" w:sz="0" w:space="0" w:color="auto"/>
        <w:bottom w:val="none" w:sz="0" w:space="0" w:color="auto"/>
        <w:right w:val="none" w:sz="0" w:space="0" w:color="auto"/>
      </w:divBdr>
    </w:div>
    <w:div w:id="907302406">
      <w:bodyDiv w:val="1"/>
      <w:marLeft w:val="0"/>
      <w:marRight w:val="0"/>
      <w:marTop w:val="0"/>
      <w:marBottom w:val="0"/>
      <w:divBdr>
        <w:top w:val="none" w:sz="0" w:space="0" w:color="auto"/>
        <w:left w:val="none" w:sz="0" w:space="0" w:color="auto"/>
        <w:bottom w:val="none" w:sz="0" w:space="0" w:color="auto"/>
        <w:right w:val="none" w:sz="0" w:space="0" w:color="auto"/>
      </w:divBdr>
    </w:div>
    <w:div w:id="1024595020">
      <w:bodyDiv w:val="1"/>
      <w:marLeft w:val="0"/>
      <w:marRight w:val="0"/>
      <w:marTop w:val="0"/>
      <w:marBottom w:val="0"/>
      <w:divBdr>
        <w:top w:val="none" w:sz="0" w:space="0" w:color="auto"/>
        <w:left w:val="none" w:sz="0" w:space="0" w:color="auto"/>
        <w:bottom w:val="none" w:sz="0" w:space="0" w:color="auto"/>
        <w:right w:val="none" w:sz="0" w:space="0" w:color="auto"/>
      </w:divBdr>
    </w:div>
    <w:div w:id="1358121855">
      <w:bodyDiv w:val="1"/>
      <w:marLeft w:val="0"/>
      <w:marRight w:val="0"/>
      <w:marTop w:val="0"/>
      <w:marBottom w:val="0"/>
      <w:divBdr>
        <w:top w:val="none" w:sz="0" w:space="0" w:color="auto"/>
        <w:left w:val="none" w:sz="0" w:space="0" w:color="auto"/>
        <w:bottom w:val="none" w:sz="0" w:space="0" w:color="auto"/>
        <w:right w:val="none" w:sz="0" w:space="0" w:color="auto"/>
      </w:divBdr>
    </w:div>
    <w:div w:id="1452481034">
      <w:bodyDiv w:val="1"/>
      <w:marLeft w:val="0"/>
      <w:marRight w:val="0"/>
      <w:marTop w:val="0"/>
      <w:marBottom w:val="0"/>
      <w:divBdr>
        <w:top w:val="none" w:sz="0" w:space="0" w:color="auto"/>
        <w:left w:val="none" w:sz="0" w:space="0" w:color="auto"/>
        <w:bottom w:val="none" w:sz="0" w:space="0" w:color="auto"/>
        <w:right w:val="none" w:sz="0" w:space="0" w:color="auto"/>
      </w:divBdr>
    </w:div>
    <w:div w:id="210491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Ferries</dc:creator>
  <cp:keywords/>
  <dc:description/>
  <cp:lastModifiedBy>Sarah Ferries</cp:lastModifiedBy>
  <cp:revision>6</cp:revision>
  <dcterms:created xsi:type="dcterms:W3CDTF">2025-12-04T17:39:00Z</dcterms:created>
  <dcterms:modified xsi:type="dcterms:W3CDTF">2025-12-12T15:33:00Z</dcterms:modified>
</cp:coreProperties>
</file>